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="Calibri" w:hAnsi="Calibri"/>
          <w:b/>
          <w:i/>
          <w:iCs/>
          <w:color w:val="33CC33"/>
          <w:sz w:val="40"/>
          <w:szCs w:val="40"/>
        </w:rPr>
      </w:pPr>
      <w:r w:rsidRPr="00904695">
        <w:rPr>
          <w:rStyle w:val="c2"/>
          <w:rFonts w:ascii="Calibri" w:hAnsi="Calibri"/>
          <w:b/>
          <w:i/>
          <w:iCs/>
          <w:color w:val="33CC33"/>
          <w:sz w:val="40"/>
          <w:szCs w:val="40"/>
        </w:rPr>
        <w:t>Консультация для родителей по ЗОЖ «Детские зубы — взрослые проблемы»</w:t>
      </w:r>
    </w:p>
    <w:p w:rsidR="00904695" w:rsidRPr="00904695" w:rsidRDefault="00904695" w:rsidP="0090469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33CC33"/>
          <w:sz w:val="22"/>
          <w:szCs w:val="22"/>
        </w:rPr>
      </w:pP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  Проблемы профилактики заболеваний полости рта — тема не совсем новая, но по-прежнему актуальная.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  Здоровые и красивые зубы — это результат качественного питания, полноценного состава воды и, конечно, тщательного ухода за зубами.        Знакомые всем рекомендации — чистить зубы, полоскать рот после еды, есть больше грубой пищи, которую надо как следует жевать, не отменят никакие современные достижения стоматологической науки. Не считайте простые старые истины, устаревшими.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  Наша с вами задача — сформировать навык, привычку, внушить ребенку, что уважительное отношение к зубам — это элемент и общей культуры человека, и здорового образа жизни.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И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кроме того, профилактика заболеваний, которые в будущем могут подстеречь совсем маленького пока человечка, наотрез отказывающегося чистить зубы и постоянно выклянчивающего у родителей конфеты.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  Например, в Японии и соски, и зубные колечки для грудных детей выпускаются с зубной щеточкой. Малыш привыкает к тому, что щетка — добрая его подружка.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 xml:space="preserve">   Три кита, на которых держится профилактика </w:t>
      </w:r>
      <w:r>
        <w:rPr>
          <w:rStyle w:val="c6"/>
          <w:rFonts w:ascii="Calibri" w:hAnsi="Calibri"/>
          <w:color w:val="000000"/>
          <w:sz w:val="28"/>
          <w:szCs w:val="28"/>
          <w:u w:val="single"/>
        </w:rPr>
        <w:t>кариеса</w:t>
      </w:r>
      <w:r>
        <w:rPr>
          <w:rStyle w:val="c0"/>
          <w:rFonts w:ascii="Calibri" w:hAnsi="Calibri"/>
          <w:color w:val="000000"/>
          <w:sz w:val="28"/>
          <w:szCs w:val="28"/>
        </w:rPr>
        <w:t>: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  - правильный уход за зубами,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  - ограничение сладостей в рационе,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  - достаточное количество фтора в воде и пище.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  Разве это нам недоступно?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  Когда вы учите двухлетнего малыша полоскать рот, делайте это вместе с ним, устраивайте соревнование — кто дольше? Еще через полгода вместе с ним чистите зубы щеткой, чуть позже выкладывайте на щетку пасту, необязательно детскую, главное, душистую, вкусную, чтобы она нравилась ребенку.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  У зубов три врага.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 xml:space="preserve">   Первый — налет, в котором </w:t>
      </w:r>
      <w:r>
        <w:rPr>
          <w:rStyle w:val="c4"/>
          <w:rFonts w:ascii="Calibri" w:hAnsi="Calibri"/>
          <w:i/>
          <w:iCs/>
          <w:color w:val="000000"/>
          <w:sz w:val="28"/>
          <w:szCs w:val="28"/>
        </w:rPr>
        <w:t>«процветают»</w:t>
      </w:r>
      <w:r>
        <w:rPr>
          <w:rStyle w:val="c0"/>
          <w:rFonts w:ascii="Calibri" w:hAnsi="Calibri"/>
          <w:color w:val="000000"/>
          <w:sz w:val="28"/>
          <w:szCs w:val="28"/>
        </w:rPr>
        <w:t> микроорганизмы.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 xml:space="preserve">   В процессе своей жизнедеятельности они выделяют молочную кислоту, разрушающую зубы. Зубной налет — </w:t>
      </w:r>
      <w:r>
        <w:rPr>
          <w:rStyle w:val="c4"/>
          <w:rFonts w:ascii="Calibri" w:hAnsi="Calibri"/>
          <w:i/>
          <w:iCs/>
          <w:color w:val="000000"/>
          <w:sz w:val="28"/>
          <w:szCs w:val="28"/>
        </w:rPr>
        <w:t>«клуб»</w:t>
      </w:r>
      <w:r>
        <w:rPr>
          <w:rStyle w:val="c0"/>
          <w:rFonts w:ascii="Calibri" w:hAnsi="Calibri"/>
          <w:color w:val="000000"/>
          <w:sz w:val="28"/>
          <w:szCs w:val="28"/>
        </w:rPr>
        <w:t> для микроорганизмов, но мы устраиваем им еще и банкет, постоянно подкармливая сладеньким.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  Второй враг - сахар, причем таит в себе двойную опасность.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Почему же стоматологи так против сахара? Сахар — не только продукт питания и жизнедеятельности микроорганизмов, он срабатывает, как клей, намертво приваривая зубной налет к зубам.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  Третий враг — недостаток фтора.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lastRenderedPageBreak/>
        <w:t>Чем меньше фтора в воде, тем больше подвержены разрушению зубы.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 xml:space="preserve">   Три фактора, способствующие разрушению зубов у детей, плюс отсутствие так нужной нам </w:t>
      </w:r>
      <w:r>
        <w:rPr>
          <w:rStyle w:val="c4"/>
          <w:rFonts w:ascii="Calibri" w:hAnsi="Calibri"/>
          <w:i/>
          <w:iCs/>
          <w:color w:val="000000"/>
          <w:sz w:val="28"/>
          <w:szCs w:val="28"/>
        </w:rPr>
        <w:t>(и здесь тоже)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 культуры — вот, пожалуй, причины, из-за которых наши улыбки отличаются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от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знаменитых американских.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И дети, к сожалению, делают все для того, чтобы их зубы стали еще менее здоровыми и красивыми.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 xml:space="preserve">   Сколько бы ни говорили врачи — не ешьте сладкого — бесполезно. Сладкое все равно будут есть. В детском саду праздник — родители несут конфеты. Приходит ребенок в </w:t>
      </w:r>
      <w:r>
        <w:rPr>
          <w:rStyle w:val="c6"/>
          <w:rFonts w:ascii="Calibri" w:hAnsi="Calibri"/>
          <w:color w:val="000000"/>
          <w:sz w:val="28"/>
          <w:szCs w:val="28"/>
          <w:u w:val="single"/>
        </w:rPr>
        <w:t>гости</w:t>
      </w:r>
      <w:r>
        <w:rPr>
          <w:rStyle w:val="c0"/>
          <w:rFonts w:ascii="Calibri" w:hAnsi="Calibri"/>
          <w:color w:val="000000"/>
          <w:sz w:val="28"/>
          <w:szCs w:val="28"/>
        </w:rPr>
        <w:t>: что тебе дать, детка? Конфетку. Вечный праздник для микроорганизмов, обитающих в полости рта.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  </w:t>
      </w:r>
      <w:r w:rsidRPr="00904695">
        <w:rPr>
          <w:rStyle w:val="c0"/>
          <w:rFonts w:ascii="Calibri" w:hAnsi="Calibri"/>
          <w:color w:val="33CC33"/>
          <w:sz w:val="28"/>
          <w:szCs w:val="28"/>
        </w:rPr>
        <w:t>1.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 Не давайте детям с самого раннего возраста сладости между основными приемами пищи, на ночь, не заканчивайте сладким обед, ужин, завтрак.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04695">
        <w:rPr>
          <w:rStyle w:val="c6"/>
          <w:rFonts w:ascii="Calibri" w:hAnsi="Calibri"/>
          <w:color w:val="33CC33"/>
          <w:sz w:val="28"/>
          <w:szCs w:val="28"/>
        </w:rPr>
        <w:t xml:space="preserve">   2.</w:t>
      </w:r>
      <w:r w:rsidRPr="00904695">
        <w:rPr>
          <w:rStyle w:val="c6"/>
          <w:rFonts w:ascii="Calibri" w:hAnsi="Calibri"/>
          <w:color w:val="000000"/>
          <w:sz w:val="28"/>
          <w:szCs w:val="28"/>
        </w:rPr>
        <w:t xml:space="preserve"> Приучите ребенка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: если съел конфету в неурочное время, </w:t>
      </w:r>
      <w:proofErr w:type="spellStart"/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обяза-тельно</w:t>
      </w:r>
      <w:proofErr w:type="spellEnd"/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почисти зубы или прополощи рот, съешь яблоко.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К тому же и зубы многие чистят неправильно. Их надо чистить движением вверх-вниз, а не вдоль десен. Один из дантистов когда-то </w:t>
      </w:r>
      <w:proofErr w:type="spellStart"/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про-демонстрировал</w:t>
      </w:r>
      <w:proofErr w:type="spellEnd"/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опыт. Набил зубья расчески ватой, провел вдоль гребня рукой, вата только глубже забилась внутрь. Потом провел вверх- вниз и только так смог вычистить вату. Так и зубной налет. Движение вверх-вниз обязательно надо показать ребенку и повторить вместе с ним. Отработайте все движения вместе с ребенком. Не забудьте, что щеточка у ребенка должна быть маленькая, с маленькой головкой, с изящно изогнутой шейкой.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Чистить зубы приучайте обязательно два раза в день, минуты по три. Но это не значит, что надо смотреть на часы — прошло или нет </w:t>
      </w:r>
      <w:proofErr w:type="spellStart"/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поло-женное</w:t>
      </w:r>
      <w:proofErr w:type="spellEnd"/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время. Объясните, что процедура длительная, основательная, серьезная. И как приятно почувствовать, что зубы уже чистые! Малышу все делать намного интересней, если он реально видит конечный результат своих действий.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Для 2-3 летнего ребенка попробуйте превратить скучную процедуру чистки зубов в игру. Проведите по его деснам и зубам ваткой, смоченной водным раствором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люголя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или настойкой йода, разведенной наполовину водой, - налет тут же окрасится в коричневый цвет. Одновременно малышу станет ясно, что налет не что-то мифическое, а реальный враг. Итак, ребенок чистит зубы, ополаскивает рот. А вы опять смачиваете зубы тем же раствором. Если коричневые полоски больше не появляются, значит, молодец, почистил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на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отлично! Если зубы все же темнеют, возможно, ребенок старается, но навык еще не сформировался. Снова потренируйтесь вместе с ним. Можно стимулировать усилия малыша, выставляя ему оценку за чистку зубов.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  О сладком мы с вами поговорили, о чистке зубов тоже. Остался третий компонент профилактики кариеса - фтор. Естественно, его надо добавлять в воду, но это забота не родителей, а государства. Что же можем делать мы с вами? Давайте ребенку пасту, содержащую фтор.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4"/>
          <w:rFonts w:ascii="Calibri" w:hAnsi="Calibri"/>
          <w:color w:val="000000"/>
          <w:sz w:val="28"/>
          <w:szCs w:val="28"/>
        </w:rPr>
        <w:lastRenderedPageBreak/>
        <w:t xml:space="preserve">   Кроме всего, не забудьте о столь необходимых ребенку яблоках, моркови. И обо всем, что работает «а профилактику самых разных </w:t>
      </w:r>
      <w:r>
        <w:rPr>
          <w:rStyle w:val="c6"/>
          <w:rFonts w:ascii="Calibri" w:hAnsi="Calibri"/>
          <w:color w:val="000000"/>
          <w:sz w:val="28"/>
          <w:szCs w:val="28"/>
          <w:u w:val="single"/>
        </w:rPr>
        <w:t>заболеваний:</w:t>
      </w:r>
      <w:r>
        <w:rPr>
          <w:rStyle w:val="c0"/>
          <w:rFonts w:ascii="Calibri" w:hAnsi="Calibri"/>
          <w:color w:val="000000"/>
          <w:sz w:val="28"/>
          <w:szCs w:val="28"/>
        </w:rPr>
        <w:t> режиме, свежем воздухе, правильном питании. Нет здорового человека, у которого были бы больными только зубы.</w:t>
      </w: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</w:p>
    <w:p w:rsidR="00904695" w:rsidRDefault="00904695" w:rsidP="0090469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D29DA" w:rsidRDefault="00904695" w:rsidP="009046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95675" cy="3671257"/>
            <wp:effectExtent l="19050" t="0" r="9525" b="0"/>
            <wp:docPr id="1" name="Рисунок 1" descr="как научить ребенка чистить зуб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енка чистить зубы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0" cy="367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9DA" w:rsidSect="00904695">
      <w:pgSz w:w="11906" w:h="16838"/>
      <w:pgMar w:top="1134" w:right="850" w:bottom="1134" w:left="1701" w:header="708" w:footer="708" w:gutter="0"/>
      <w:pgBorders w:offsetFrom="page">
        <w:top w:val="threeDEngrave" w:sz="24" w:space="24" w:color="33CC33"/>
        <w:left w:val="threeDEngrave" w:sz="24" w:space="24" w:color="33CC33"/>
        <w:bottom w:val="threeDEmboss" w:sz="24" w:space="24" w:color="33CC33"/>
        <w:right w:val="threeDEmboss" w:sz="24" w:space="24" w:color="33CC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4695"/>
    <w:rsid w:val="005D29DA"/>
    <w:rsid w:val="0090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0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4695"/>
  </w:style>
  <w:style w:type="character" w:customStyle="1" w:styleId="c0">
    <w:name w:val="c0"/>
    <w:basedOn w:val="a0"/>
    <w:rsid w:val="00904695"/>
  </w:style>
  <w:style w:type="character" w:customStyle="1" w:styleId="c6">
    <w:name w:val="c6"/>
    <w:basedOn w:val="a0"/>
    <w:rsid w:val="00904695"/>
  </w:style>
  <w:style w:type="character" w:customStyle="1" w:styleId="c4">
    <w:name w:val="c4"/>
    <w:basedOn w:val="a0"/>
    <w:rsid w:val="00904695"/>
  </w:style>
  <w:style w:type="paragraph" w:styleId="a3">
    <w:name w:val="Balloon Text"/>
    <w:basedOn w:val="a"/>
    <w:link w:val="a4"/>
    <w:uiPriority w:val="99"/>
    <w:semiHidden/>
    <w:unhideWhenUsed/>
    <w:rsid w:val="0090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2020-11-21T08:03:00Z</dcterms:created>
  <dcterms:modified xsi:type="dcterms:W3CDTF">2020-11-21T08:10:00Z</dcterms:modified>
</cp:coreProperties>
</file>