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368" w:rsidRDefault="00FF6368" w:rsidP="00FF6368">
      <w:pPr>
        <w:autoSpaceDE w:val="0"/>
        <w:autoSpaceDN w:val="0"/>
        <w:adjustRightInd w:val="0"/>
        <w:jc w:val="both"/>
      </w:pPr>
      <w:r w:rsidRPr="00FF6368">
        <w:rPr>
          <w:noProof/>
          <w:lang w:bidi="pa-IN"/>
        </w:rPr>
        <w:drawing>
          <wp:inline distT="0" distB="0" distL="0" distR="0">
            <wp:extent cx="6283037" cy="8639175"/>
            <wp:effectExtent l="0" t="0" r="3810" b="0"/>
            <wp:docPr id="1" name="Рисунок 1" descr="C:\Users\SAD\Pictures\Сканы\Скан_20210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Pictures\Сканы\Скан_2021041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17" cy="86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68" w:rsidRDefault="00FF6368" w:rsidP="00FF6368">
      <w:pPr>
        <w:autoSpaceDE w:val="0"/>
        <w:autoSpaceDN w:val="0"/>
        <w:adjustRightInd w:val="0"/>
        <w:jc w:val="both"/>
      </w:pP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lastRenderedPageBreak/>
        <w:t>а) определение подразделений или должностных лиц Организации, ответственных за обеспечение условий доступности для инвалидов объектов и предоставляемых услуг, а также оказание им при этом необходимой помощи;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б) обучение и инструктирование Сотрудников по вопросам, связанным с обеспечением доступности для инвалидов объектов и услуг с учетом имеющихся у них стойких расстройств функций организма и ограничений жизнедеятельности;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в) создание инвалидам условий доступности объектов в соответствии с требованиями, установленными законодательными и иными нормативными правовыми актами;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г) создание инвалидам условий доступности услуг в соответствии с требованиями, установленными законодательными и иными нормативными правовыми актами;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д) обеспечение проектирования, строительства и приемки с 01 июля 2016 года вновь вводимых в эксплуатацию в результате строительства, капитального ремонта, реконструкции, модернизации объектов Организации, в которых осуществляется предоставление услуг, а также обеспечение закупки с 01 июля 2016 года транспортных средств для обслуживания населения с соблюдением требований к их доступности для инвалидов, установленных статьей 15 Федерального закона, а также норм и правил, предусмотренных пунктом 41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утвержденного постановлением Правительства Российской Федерации от 26.12.2014 №1521;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е) заключение дополнительных соглашений с арендодателем по включению в проекты договоров аренды объекта (зданий и помещений, занимаемых Организацией) положений о выполнении собственником объекта требований по обеспечению условий доступности для инвалидов данного объекта;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ж) отражение на официальном сайте Организации информации по обеспечению условий доступности для инвалидов объектов Организации и предоставляемых услуг с дублированием информации в формате, доступном для инвалидов по зрению.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  <w:rPr>
          <w:b/>
          <w:bCs/>
        </w:rPr>
      </w:pPr>
      <w:r w:rsidRPr="00736DD1">
        <w:rPr>
          <w:b/>
          <w:bCs/>
        </w:rPr>
        <w:t>2. Используемые в</w:t>
      </w:r>
      <w:r>
        <w:rPr>
          <w:b/>
          <w:bCs/>
        </w:rPr>
        <w:t xml:space="preserve"> Политике понятия и определения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2.1. Инвалид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 (статья 1 Федерального закона);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 xml:space="preserve">2.2. Инвалидность - это эволюционирующее понятие; инвалидность является результатом взаимодействия между имеющими нарушения здоровья людьми и средовыми барьерами (физическими, информационными, </w:t>
      </w:r>
      <w:proofErr w:type="spellStart"/>
      <w:r w:rsidRPr="00736DD1">
        <w:t>отношенческими</w:t>
      </w:r>
      <w:proofErr w:type="spellEnd"/>
      <w:r w:rsidRPr="00736DD1">
        <w:t xml:space="preserve">), которые мешают их полному и эффективному участию в жизни общества наравне с другими (Конвенция о правах инвалидов, Преамбула). 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2.3. Дискриминация по признаку инвалидности - любое различие, исключение или ограничение по причине инвалидности, целью либо результатом которых является умаление или отрицание признания, реализации или осуществления наравне с другими всех гарантированных в Российской Федерации прав и свобод человека и гражданина в политической, экономической, социальной, культурной, гражданской или любой иной области (статья 5 Федерального закона).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2.4. Объект (социальной, инженерной и транспортной инфраструктуры) - жилое, общественное и производственное здание, строение и сооружение, включая то, в котором расположены физкультурно-спортивные организации, организации культуры и другие организации.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  <w:rPr>
          <w:b/>
          <w:bCs/>
        </w:rPr>
      </w:pPr>
      <w:r w:rsidRPr="00736DD1">
        <w:rPr>
          <w:b/>
          <w:bCs/>
        </w:rPr>
        <w:t>3. Основные принципы деятельности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пом</w:t>
      </w:r>
      <w:r>
        <w:rPr>
          <w:b/>
          <w:bCs/>
        </w:rPr>
        <w:t>ощи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lastRenderedPageBreak/>
        <w:t>3.1. Деятельность Организации, направленная на обеспечение условий доступности для инвалидов объектов и предоставляемых услуг, а также оказание им при этом необходимой помощи в Организации осуществляется на основе следующих основных принципов: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а) уважение достоинства человека, его личной самостоятельности, включая свободу делать свой собственный выбор, и независимости;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б) не дискриминация;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в) полное и эффективное вовлечение и включение в общество;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г) уважение особенностей инвалидов и их принятие в качестве компонента людского многообразия и части человечества;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д) равенство возможностей;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е) доступность;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ж) равенство мужчин и женщин;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з) уважение развивающихся способностей детей-инвалидов и уважение права детей-инвалидов сохранять свою индивидуальность.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  <w:rPr>
          <w:b/>
          <w:bCs/>
        </w:rPr>
      </w:pPr>
      <w:r w:rsidRPr="00736DD1">
        <w:rPr>
          <w:b/>
          <w:bCs/>
        </w:rPr>
        <w:t xml:space="preserve">4. Область применения Политики и круг лиц, попадающих под её </w:t>
      </w:r>
      <w:r>
        <w:rPr>
          <w:b/>
          <w:bCs/>
        </w:rPr>
        <w:t>действие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4.1. Все Сотрудники Организации должны руководствоваться настоящей Политикой и соблюдать ее принципы и требования.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4.2. Принципы и требования настоящей Политики распространяются на контрагентов и Сотрудников Организации, а также на иных лиц, в тех случаях, когда соответствующие обязанности закреплены в договорах с ними, в их внутренних документах, либо прямо вытекают из Федерального закона.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  <w:rPr>
          <w:b/>
          <w:bCs/>
        </w:rPr>
      </w:pPr>
      <w:r w:rsidRPr="00736DD1">
        <w:rPr>
          <w:b/>
          <w:bCs/>
        </w:rPr>
        <w:t>5. Управление деятельностью Организации, направленной на обеспечение условий доступности для инвалидов объектов и предоставляемых услуг, а также оказание</w:t>
      </w:r>
      <w:r>
        <w:rPr>
          <w:b/>
          <w:bCs/>
        </w:rPr>
        <w:t xml:space="preserve"> им при этом необходимой помощи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Эффективное управление деятельностью Организации, направленной на обеспечение условий доступности для инвалидов объект</w:t>
      </w:r>
      <w:r>
        <w:t>а</w:t>
      </w:r>
      <w:r w:rsidRPr="00736DD1">
        <w:t xml:space="preserve"> и предоставляемых услуг, а также оказание им при этом необходимой помощи достигается за счет продуктивного и оперативного взаимодействия директора Организации, заместителя директора</w:t>
      </w:r>
      <w:r>
        <w:t xml:space="preserve"> </w:t>
      </w:r>
      <w:r w:rsidRPr="00736DD1">
        <w:t>и Сотрудников Организации.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5.1. Директор Организации определяет ключевые направления Политики, утверждает Политику, рассматривает и утверждает необходимые изменения и дополнения, организует общий контроль за ее реализацией, а также оценкой результатов реализации Политики в Организации.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5.2. Заместитель директора Организации отвечает за практическое применение всех мер, направленных на обеспечение принципов и требований Политики, осуществляет контроль за реализацией Политики в Организации.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5.3. Сотрудники Организации осуществляют меры по реализации Политики в соответствии с должностными инструкциями.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5.</w:t>
      </w:r>
      <w:r>
        <w:t>4</w:t>
      </w:r>
      <w:r w:rsidRPr="00736DD1">
        <w:t>. Основные положения Политики Организации доводятся до сведения всех Сотрудников Организации и используются при инструктаже и обучении персонала по вопросам организации доступности объектов и услуг, а также оказания при этом помощи инвалидам.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  <w:rPr>
          <w:b/>
          <w:bCs/>
        </w:rPr>
      </w:pPr>
      <w:r w:rsidRPr="00736DD1">
        <w:rPr>
          <w:b/>
          <w:bCs/>
        </w:rPr>
        <w:t xml:space="preserve">6. Условия доступности объектов Организации в соответствии с </w:t>
      </w:r>
      <w:r>
        <w:rPr>
          <w:b/>
          <w:bCs/>
        </w:rPr>
        <w:t>установленными требованиями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6.1.Возможность беспрепятственного входа в объект и выхода из н</w:t>
      </w:r>
      <w:r>
        <w:t>его</w:t>
      </w:r>
      <w:r w:rsidRPr="00736DD1">
        <w:t>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6.2. Возможность самостоятельного передвижения по территории объекта в целях доступа к месту предоставления услуги, при необходимости, с помощью Сотрудников Орга</w:t>
      </w:r>
      <w:r>
        <w:t>низации, предоставляющих услуги</w:t>
      </w:r>
      <w:r w:rsidRPr="00736DD1">
        <w:t>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 xml:space="preserve">6.3. Возможность посадки в транспортное средство и высадки из него перед входом на объект, при необходимости, с </w:t>
      </w:r>
      <w:r>
        <w:t>помощью Сотрудников Организации</w:t>
      </w:r>
      <w:r w:rsidRPr="00736DD1">
        <w:t>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6.4. Сопровождение инвалидов, имеющих стойкие нарушения функций зрения и самостоятельного передвижения по территории объекта;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lastRenderedPageBreak/>
        <w:t>6.5. Содействие инвалиду при входе в объект и выходе из него, информирование инвалида о доступных маршрутах общественного транспорта;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6.6. 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  <w:rPr>
          <w:b/>
          <w:bCs/>
        </w:rPr>
      </w:pPr>
      <w:r w:rsidRPr="00736DD1">
        <w:rPr>
          <w:b/>
          <w:bCs/>
        </w:rPr>
        <w:t xml:space="preserve">7. Условия доступности услуг Организации в соответствии с </w:t>
      </w:r>
      <w:r>
        <w:rPr>
          <w:b/>
          <w:bCs/>
        </w:rPr>
        <w:t>установленными требованиями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 xml:space="preserve">7.1. Оказание Сотрудниками Организации инвалидам помощи, необходимой для получения в доступной для </w:t>
      </w:r>
      <w:proofErr w:type="gramStart"/>
      <w:r w:rsidRPr="00736DD1">
        <w:t>них  в</w:t>
      </w:r>
      <w:proofErr w:type="gramEnd"/>
      <w:r w:rsidRPr="00736DD1">
        <w:t xml:space="preserve"> форме информации о правилах предоставления услуг, об оформлении необходимых для получения услуг  документов, о совершении других необходимых для получения услуг действий;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 xml:space="preserve">7.2. Предоставление инвалидам по слуху, при необходимости, услуг с использованием русского жестового языка, включая обеспечение допуска на объект </w:t>
      </w:r>
      <w:proofErr w:type="spellStart"/>
      <w:r w:rsidRPr="00736DD1">
        <w:t>сурдопереводчика</w:t>
      </w:r>
      <w:proofErr w:type="spellEnd"/>
      <w:r w:rsidRPr="00736DD1">
        <w:t xml:space="preserve">, </w:t>
      </w:r>
      <w:proofErr w:type="spellStart"/>
      <w:r w:rsidRPr="00736DD1">
        <w:t>тифлосурдопереводчика</w:t>
      </w:r>
      <w:proofErr w:type="spellEnd"/>
      <w:r w:rsidRPr="00736DD1">
        <w:t>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7.3. Оказание Сотрудниками Организации, предоставляющими услуги, иной необходимой инвалидам помощи в преодолении барьеров, мешающих получению ими услуг наравне с другими лицами;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7.4. Наличие копий документов, объявлений, инструкций о порядке предоставления услуги (в том ч</w:t>
      </w:r>
      <w:r>
        <w:t>исле, на информационном стенде)</w:t>
      </w:r>
      <w:r w:rsidRPr="00736DD1">
        <w:t>.</w:t>
      </w:r>
    </w:p>
    <w:p w:rsidR="00FF6368" w:rsidRPr="00736DD1" w:rsidRDefault="00FF6368" w:rsidP="00FF6368">
      <w:pPr>
        <w:autoSpaceDE w:val="0"/>
        <w:autoSpaceDN w:val="0"/>
        <w:adjustRightInd w:val="0"/>
        <w:rPr>
          <w:b/>
          <w:bCs/>
        </w:rPr>
      </w:pPr>
      <w:r w:rsidRPr="00736DD1">
        <w:rPr>
          <w:b/>
          <w:bCs/>
        </w:rPr>
        <w:t xml:space="preserve">8. Дополнительные условия </w:t>
      </w:r>
      <w:r>
        <w:rPr>
          <w:b/>
          <w:bCs/>
        </w:rPr>
        <w:t>доступности услуг в Организации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 xml:space="preserve">8.1. Оборудование на прилегающих к объекту Организации территориях мест для </w:t>
      </w:r>
      <w:proofErr w:type="gramStart"/>
      <w:r w:rsidRPr="00736DD1">
        <w:t>парковки  автотранспортных</w:t>
      </w:r>
      <w:proofErr w:type="gramEnd"/>
      <w:r w:rsidRPr="00736DD1">
        <w:t xml:space="preserve"> средств инвалидов;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 xml:space="preserve">8.2. </w:t>
      </w:r>
      <w:r>
        <w:t>С</w:t>
      </w:r>
      <w:r w:rsidRPr="00736DD1">
        <w:t>опровождение получателя социальной услуги при передвижении по территории Организации, а также при пользовании услугами, предоставляемыми Организацией.</w:t>
      </w:r>
    </w:p>
    <w:p w:rsidR="00FF6368" w:rsidRPr="00736DD1" w:rsidRDefault="00FF6368" w:rsidP="00FF6368">
      <w:pPr>
        <w:autoSpaceDE w:val="0"/>
        <w:autoSpaceDN w:val="0"/>
        <w:adjustRightInd w:val="0"/>
        <w:rPr>
          <w:b/>
          <w:bCs/>
        </w:rPr>
      </w:pPr>
      <w:r w:rsidRPr="00736DD1">
        <w:rPr>
          <w:b/>
          <w:bCs/>
        </w:rPr>
        <w:t>9. Ответственность сотрудников за несоблюдение требований</w:t>
      </w:r>
      <w:r>
        <w:rPr>
          <w:b/>
          <w:bCs/>
        </w:rPr>
        <w:t xml:space="preserve"> Политики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9.1. Директор Организации, его заместитель и Сотрудники Организации независимо от занимаемой должности, несут ответственность за соблюдение принципов и требований Политики, а также за действия (бездействие) подчиненных им лиц, нарушающие эти принципы и требования.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9.2. 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относятся меры дисциплинарной и административной ответственности, в соответствии с законодательством Российской Федерации.</w:t>
      </w:r>
    </w:p>
    <w:p w:rsidR="00FF6368" w:rsidRPr="00736DD1" w:rsidRDefault="00FF6368" w:rsidP="00FF6368">
      <w:pPr>
        <w:autoSpaceDE w:val="0"/>
        <w:autoSpaceDN w:val="0"/>
        <w:adjustRightInd w:val="0"/>
        <w:rPr>
          <w:b/>
          <w:bCs/>
        </w:rPr>
      </w:pPr>
      <w:r w:rsidRPr="00736DD1">
        <w:rPr>
          <w:b/>
          <w:bCs/>
        </w:rPr>
        <w:t>10. Внесение изменений.</w:t>
      </w:r>
    </w:p>
    <w:p w:rsidR="00FF6368" w:rsidRPr="00736DD1" w:rsidRDefault="00FF6368" w:rsidP="00FF6368">
      <w:pPr>
        <w:autoSpaceDE w:val="0"/>
        <w:autoSpaceDN w:val="0"/>
        <w:adjustRightInd w:val="0"/>
        <w:jc w:val="both"/>
      </w:pPr>
      <w:r w:rsidRPr="00736DD1">
        <w:t>При выявлении недостаточно эффективных положений Политики, при изменении требований законодатель</w:t>
      </w:r>
      <w:r>
        <w:t xml:space="preserve">ства Российской Федерации </w:t>
      </w:r>
      <w:r w:rsidRPr="00736DD1">
        <w:t>директор Организации обеспечивает разработку и реализацию комплекса мер по актуализации настоящей Политики.</w:t>
      </w:r>
    </w:p>
    <w:p w:rsidR="00FF6368" w:rsidRPr="00736DD1" w:rsidRDefault="00FF6368" w:rsidP="00FF6368">
      <w:pPr>
        <w:autoSpaceDE w:val="0"/>
        <w:autoSpaceDN w:val="0"/>
        <w:adjustRightInd w:val="0"/>
      </w:pPr>
    </w:p>
    <w:p w:rsidR="00FF6368" w:rsidRDefault="00FF6368" w:rsidP="00FF6368">
      <w:pPr>
        <w:autoSpaceDE w:val="0"/>
        <w:autoSpaceDN w:val="0"/>
        <w:adjustRightInd w:val="0"/>
        <w:jc w:val="right"/>
      </w:pPr>
    </w:p>
    <w:p w:rsidR="00FF6368" w:rsidRDefault="00FF6368" w:rsidP="00FF6368">
      <w:pPr>
        <w:autoSpaceDE w:val="0"/>
        <w:autoSpaceDN w:val="0"/>
        <w:adjustRightInd w:val="0"/>
        <w:jc w:val="right"/>
      </w:pPr>
    </w:p>
    <w:p w:rsidR="00FF6368" w:rsidRDefault="00FF6368" w:rsidP="00FF6368">
      <w:pPr>
        <w:autoSpaceDE w:val="0"/>
        <w:autoSpaceDN w:val="0"/>
        <w:adjustRightInd w:val="0"/>
        <w:jc w:val="right"/>
      </w:pPr>
    </w:p>
    <w:p w:rsidR="00FF6368" w:rsidRDefault="00FF6368" w:rsidP="00FF6368">
      <w:pPr>
        <w:autoSpaceDE w:val="0"/>
        <w:autoSpaceDN w:val="0"/>
        <w:adjustRightInd w:val="0"/>
        <w:jc w:val="right"/>
      </w:pPr>
    </w:p>
    <w:p w:rsidR="00FF6368" w:rsidRDefault="00FF6368" w:rsidP="00FF6368">
      <w:pPr>
        <w:autoSpaceDE w:val="0"/>
        <w:autoSpaceDN w:val="0"/>
        <w:adjustRightInd w:val="0"/>
        <w:jc w:val="right"/>
      </w:pPr>
    </w:p>
    <w:p w:rsidR="00FF6368" w:rsidRDefault="00FF6368" w:rsidP="00FF6368">
      <w:pPr>
        <w:autoSpaceDE w:val="0"/>
        <w:autoSpaceDN w:val="0"/>
        <w:adjustRightInd w:val="0"/>
        <w:jc w:val="right"/>
      </w:pPr>
    </w:p>
    <w:p w:rsidR="00FF6368" w:rsidRDefault="00FF6368" w:rsidP="00FF6368">
      <w:pPr>
        <w:autoSpaceDE w:val="0"/>
        <w:autoSpaceDN w:val="0"/>
        <w:adjustRightInd w:val="0"/>
        <w:jc w:val="right"/>
      </w:pPr>
    </w:p>
    <w:p w:rsidR="00FF6368" w:rsidRDefault="00FF6368" w:rsidP="00FF6368">
      <w:pPr>
        <w:autoSpaceDE w:val="0"/>
        <w:autoSpaceDN w:val="0"/>
        <w:adjustRightInd w:val="0"/>
        <w:jc w:val="right"/>
      </w:pPr>
    </w:p>
    <w:p w:rsidR="00FF6368" w:rsidRDefault="00FF6368" w:rsidP="00FF6368">
      <w:pPr>
        <w:autoSpaceDE w:val="0"/>
        <w:autoSpaceDN w:val="0"/>
        <w:adjustRightInd w:val="0"/>
        <w:jc w:val="right"/>
      </w:pPr>
    </w:p>
    <w:p w:rsidR="00FF6368" w:rsidRDefault="00FF6368" w:rsidP="00FF6368">
      <w:pPr>
        <w:autoSpaceDE w:val="0"/>
        <w:autoSpaceDN w:val="0"/>
        <w:adjustRightInd w:val="0"/>
        <w:jc w:val="right"/>
      </w:pPr>
    </w:p>
    <w:p w:rsidR="00FF6368" w:rsidRDefault="00FF6368" w:rsidP="00FF6368">
      <w:pPr>
        <w:autoSpaceDE w:val="0"/>
        <w:autoSpaceDN w:val="0"/>
        <w:adjustRightInd w:val="0"/>
        <w:jc w:val="right"/>
      </w:pPr>
      <w:bookmarkStart w:id="0" w:name="_GoBack"/>
      <w:bookmarkEnd w:id="0"/>
    </w:p>
    <w:sectPr w:rsidR="00FF6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368"/>
    <w:rsid w:val="00F11173"/>
    <w:rsid w:val="00FF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AEB34E-C640-49AF-A142-193BF07BF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3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1409</Words>
  <Characters>8034</Characters>
  <Application>Microsoft Office Word</Application>
  <DocSecurity>0</DocSecurity>
  <Lines>66</Lines>
  <Paragraphs>18</Paragraphs>
  <ScaleCrop>false</ScaleCrop>
  <Company/>
  <LinksUpToDate>false</LinksUpToDate>
  <CharactersWithSpaces>9425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1</cp:revision>
  <dcterms:created xsi:type="dcterms:W3CDTF">2021-04-15T10:38:00Z</dcterms:created>
  <dcterms:modified xsi:type="dcterms:W3CDTF">2021-04-15T10:41:00Z</dcterms:modified>
</cp:coreProperties>
</file>